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50934" w14:textId="0398D77D" w:rsidR="00AA7C0F" w:rsidRPr="00BB4115" w:rsidRDefault="00842597" w:rsidP="00842597">
      <w:pPr>
        <w:pStyle w:val="Web"/>
        <w:spacing w:before="0" w:beforeAutospacing="0" w:after="340" w:afterAutospacing="0"/>
        <w:jc w:val="center"/>
        <w:rPr>
          <w:rFonts w:ascii="Segoe UI" w:hAnsi="Segoe UI" w:cs="Segoe UI"/>
          <w:b/>
          <w:sz w:val="96"/>
          <w:szCs w:val="96"/>
          <w:u w:val="single"/>
        </w:rPr>
      </w:pPr>
      <w:r w:rsidRPr="00BB4115">
        <w:rPr>
          <w:rFonts w:ascii="Segoe UI" w:hAnsi="Segoe UI" w:cs="Segoe UI"/>
          <w:b/>
          <w:sz w:val="96"/>
          <w:szCs w:val="96"/>
          <w:u w:val="single"/>
        </w:rPr>
        <w:t>ΑΝΑΚΟΙΝΩΣΗ</w:t>
      </w:r>
    </w:p>
    <w:p w14:paraId="198F9AD3" w14:textId="7BB5DC30" w:rsidR="00842597" w:rsidRPr="00791AF3" w:rsidRDefault="00842597" w:rsidP="00AA7C0F">
      <w:pPr>
        <w:pStyle w:val="Web"/>
        <w:spacing w:before="0" w:beforeAutospacing="0" w:after="340" w:afterAutospacing="0"/>
        <w:jc w:val="both"/>
        <w:rPr>
          <w:rFonts w:ascii="Segoe UI" w:hAnsi="Segoe UI" w:cs="Segoe UI"/>
          <w:sz w:val="40"/>
          <w:szCs w:val="40"/>
        </w:rPr>
      </w:pPr>
      <w:r w:rsidRPr="00791AF3">
        <w:rPr>
          <w:rFonts w:ascii="Segoe UI" w:hAnsi="Segoe UI" w:cs="Segoe UI"/>
          <w:sz w:val="40"/>
          <w:szCs w:val="40"/>
        </w:rPr>
        <w:t xml:space="preserve">ΑΠΟ ΤΗ ΓΡΑΜΜΑΤΕΙΑ ΤΟΥ ΤΜΗΜΑΤΟΣ ΑΣΦΑΛΙΣΤΙΚΩΝ ΜΕΤΡΩΝ ΣΑΣ ΕΝΗΜΕΡΩΝΟΥΜΕ ΟΤΙ ΑΠΟ ΑΥΡΙΟ </w:t>
      </w:r>
      <w:r w:rsidRPr="00791AF3">
        <w:rPr>
          <w:rFonts w:ascii="Segoe UI" w:hAnsi="Segoe UI" w:cs="Segoe UI"/>
          <w:sz w:val="40"/>
          <w:szCs w:val="40"/>
          <w:u w:val="single"/>
        </w:rPr>
        <w:t>7 ΟΚΤΩΒΡΙΟΥ 2025</w:t>
      </w:r>
      <w:r w:rsidRPr="00791AF3">
        <w:rPr>
          <w:rFonts w:ascii="Segoe UI" w:hAnsi="Segoe UI" w:cs="Segoe UI"/>
          <w:sz w:val="40"/>
          <w:szCs w:val="40"/>
        </w:rPr>
        <w:t xml:space="preserve"> ΔΕΝ ΘΑ ΑΠΑΙΤΟΥΝΤΑΙ ΔΥΟ ΑΝΤΙΓΡΑΦΑ </w:t>
      </w:r>
      <w:r w:rsidRPr="0090221E">
        <w:rPr>
          <w:rFonts w:ascii="Segoe UI" w:hAnsi="Segoe UI" w:cs="Segoe UI"/>
          <w:b/>
          <w:sz w:val="40"/>
          <w:szCs w:val="40"/>
        </w:rPr>
        <w:t>ΓΙΑ ΤΗΝ ΚΑΤΑΘΕΣΗ ΣΥΝΑΙΝΕΤΙΚΩΝ ΕΓΓΡΑΦΩΝ ΚΑΙ ΕΞΑΛΕΙΨΕΩΝ ΠΡΟΣΗΜΕΙΩΣΕΩΝ. Θ</w:t>
      </w:r>
      <w:bookmarkStart w:id="0" w:name="_GoBack"/>
      <w:bookmarkEnd w:id="0"/>
      <w:r w:rsidRPr="0090221E">
        <w:rPr>
          <w:rFonts w:ascii="Segoe UI" w:hAnsi="Segoe UI" w:cs="Segoe UI"/>
          <w:b/>
          <w:sz w:val="40"/>
          <w:szCs w:val="40"/>
        </w:rPr>
        <w:t>Α ΠΡΟΣΚΟΜΙΖΕΤΑΙ ΜΟΝΟ ΤΟ ΠΡΩΤΟΤΥΠΟ ΤΗΣ ΑΙΤΗΣΗΣ</w:t>
      </w:r>
      <w:r w:rsidRPr="00791AF3">
        <w:rPr>
          <w:rFonts w:ascii="Segoe UI" w:hAnsi="Segoe UI" w:cs="Segoe UI"/>
          <w:sz w:val="40"/>
          <w:szCs w:val="40"/>
        </w:rPr>
        <w:t xml:space="preserve"> ΜΕ ΤΗΝ ΑΝΤΙΣΤΟΙΧΗ ΧΑΡΤΟΣΗΜΑΝΣΗ. </w:t>
      </w:r>
    </w:p>
    <w:p w14:paraId="0ACD1015" w14:textId="290F6BDB" w:rsidR="00842597" w:rsidRDefault="00842597" w:rsidP="00AA7C0F">
      <w:pPr>
        <w:pStyle w:val="Web"/>
        <w:spacing w:before="0" w:beforeAutospacing="0" w:after="340" w:afterAutospacing="0"/>
        <w:jc w:val="both"/>
        <w:rPr>
          <w:rFonts w:ascii="Segoe UI" w:hAnsi="Segoe UI" w:cs="Segoe UI"/>
          <w:sz w:val="40"/>
          <w:szCs w:val="40"/>
        </w:rPr>
      </w:pPr>
      <w:r w:rsidRPr="0090221E">
        <w:rPr>
          <w:rFonts w:ascii="Segoe UI" w:hAnsi="Segoe UI" w:cs="Segoe UI"/>
          <w:b/>
          <w:sz w:val="40"/>
          <w:szCs w:val="40"/>
        </w:rPr>
        <w:t>ΠΡΟΣΟΧΗ!</w:t>
      </w:r>
      <w:r w:rsidRPr="00791AF3">
        <w:rPr>
          <w:rFonts w:ascii="Segoe UI" w:hAnsi="Segoe UI" w:cs="Segoe UI"/>
          <w:sz w:val="40"/>
          <w:szCs w:val="40"/>
        </w:rPr>
        <w:t xml:space="preserve"> ΑΦΟΡΑ ΜΟΝΟ ΣΤΙΣ ΚΑΤΑΘΕΣΕΙΣ ΣΥΝΑΙΝΕΤΙΚΩΝ ΕΓΓΡΑΦΩΝ ΚΑΙ </w:t>
      </w:r>
      <w:r w:rsidR="00791AF3" w:rsidRPr="00791AF3">
        <w:rPr>
          <w:rFonts w:ascii="Segoe UI" w:hAnsi="Segoe UI" w:cs="Segoe UI"/>
          <w:sz w:val="40"/>
          <w:szCs w:val="40"/>
        </w:rPr>
        <w:t xml:space="preserve">ΕΞΑΛΕΙΨΕΩΝ </w:t>
      </w:r>
      <w:r w:rsidRPr="00791AF3">
        <w:rPr>
          <w:rFonts w:ascii="Segoe UI" w:hAnsi="Segoe UI" w:cs="Segoe UI"/>
          <w:sz w:val="40"/>
          <w:szCs w:val="40"/>
        </w:rPr>
        <w:t>ΠΡΟΣΗΜΕΙΩΣΕΩΝ</w:t>
      </w:r>
      <w:r w:rsidR="00791AF3">
        <w:rPr>
          <w:rFonts w:ascii="Segoe UI" w:hAnsi="Segoe UI" w:cs="Segoe UI"/>
          <w:sz w:val="40"/>
          <w:szCs w:val="40"/>
        </w:rPr>
        <w:t xml:space="preserve">, ΣΤΙΣ ΟΠΟΙΕΣ ΕΚΔΙΔΕΤΑΙ ΠΡΑΞΗ ΑΠΟ ΟΡΙΣΘΕΝΤΑ ΔΙΚΗΓΟΡΟ. </w:t>
      </w:r>
    </w:p>
    <w:p w14:paraId="4FA97F88" w14:textId="2118D767" w:rsidR="00791AF3" w:rsidRDefault="00791AF3" w:rsidP="00AA7C0F">
      <w:pPr>
        <w:pStyle w:val="Web"/>
        <w:spacing w:before="0" w:beforeAutospacing="0" w:after="340" w:afterAutospacing="0"/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 xml:space="preserve">ΤΑ ΜΕΓΑΡΟΣΗΜΑ ΠΟΥ </w:t>
      </w:r>
      <w:r w:rsidR="006703FF">
        <w:rPr>
          <w:rFonts w:ascii="Segoe UI" w:hAnsi="Segoe UI" w:cs="Segoe UI"/>
          <w:sz w:val="40"/>
          <w:szCs w:val="40"/>
        </w:rPr>
        <w:t xml:space="preserve">ΘΑ </w:t>
      </w:r>
      <w:r>
        <w:rPr>
          <w:rFonts w:ascii="Segoe UI" w:hAnsi="Segoe UI" w:cs="Segoe UI"/>
          <w:sz w:val="40"/>
          <w:szCs w:val="40"/>
        </w:rPr>
        <w:t>ΑΠΑΙΤΟΥΝΤΑΙ ΑΦΟΡΟΥΝ ΜΟΝΟ ΣΤΑ ΑΝΤΙΓΡΑΦΑ ΤΩΝ ΠΡΑΞΕΩΝ (</w:t>
      </w:r>
      <w:r w:rsidR="006703FF">
        <w:rPr>
          <w:rFonts w:ascii="Segoe UI" w:hAnsi="Segoe UI" w:cs="Segoe UI"/>
          <w:sz w:val="40"/>
          <w:szCs w:val="40"/>
        </w:rPr>
        <w:t>ΤΟΥΛΑΧΙΣΤΟΝ ΔΥΟ ΑΝΤΙΓΡΑΦΑ-ΕΝΑ ΓΙΑ ΤΟΝ ΑΙΤΟΥΝΤΑ ΚΑΙ ΕΝΑ ΓΙΑ ΤΟΝ ΟΙΟΝΕΙ ΔΙΚΑΣΤΗ).</w:t>
      </w:r>
    </w:p>
    <w:p w14:paraId="3C031F50" w14:textId="68825D0B" w:rsidR="006703FF" w:rsidRPr="00791AF3" w:rsidRDefault="006703FF" w:rsidP="00AA7C0F">
      <w:pPr>
        <w:pStyle w:val="Web"/>
        <w:spacing w:before="0" w:beforeAutospacing="0" w:after="340" w:afterAutospacing="0"/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ΑΠΟ ΤΗ ΓΡΑΜΜΑΤΕΙΑ ΤΟΥ ΤΜΗΜΑΤΟΣ</w:t>
      </w:r>
    </w:p>
    <w:p w14:paraId="34E3F9AC" w14:textId="77777777" w:rsidR="00842597" w:rsidRPr="00842597" w:rsidRDefault="00842597" w:rsidP="00AA7C0F">
      <w:pPr>
        <w:pStyle w:val="Web"/>
        <w:spacing w:before="0" w:beforeAutospacing="0" w:after="340" w:afterAutospacing="0"/>
        <w:jc w:val="both"/>
        <w:rPr>
          <w:rFonts w:ascii="Segoe UI" w:hAnsi="Segoe UI" w:cs="Segoe UI"/>
          <w:b/>
          <w:sz w:val="28"/>
          <w:szCs w:val="27"/>
        </w:rPr>
      </w:pPr>
    </w:p>
    <w:sectPr w:rsidR="00842597" w:rsidRPr="00842597" w:rsidSect="0090221E">
      <w:headerReference w:type="default" r:id="rId7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F9AD9" w14:textId="77777777" w:rsidR="00A41A18" w:rsidRDefault="00A41A18" w:rsidP="00915328">
      <w:r>
        <w:separator/>
      </w:r>
    </w:p>
  </w:endnote>
  <w:endnote w:type="continuationSeparator" w:id="0">
    <w:p w14:paraId="3636EB77" w14:textId="77777777" w:rsidR="00A41A18" w:rsidRDefault="00A41A18" w:rsidP="0091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70752" w14:textId="77777777" w:rsidR="00A41A18" w:rsidRDefault="00A41A18" w:rsidP="00915328">
      <w:r>
        <w:separator/>
      </w:r>
    </w:p>
  </w:footnote>
  <w:footnote w:type="continuationSeparator" w:id="0">
    <w:p w14:paraId="22F1F231" w14:textId="77777777" w:rsidR="00A41A18" w:rsidRDefault="00A41A18" w:rsidP="0091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79D9" w14:textId="3C6E462F" w:rsidR="00B22F1A" w:rsidRDefault="00B22F1A">
    <w:pPr>
      <w:pStyle w:val="a5"/>
    </w:pPr>
  </w:p>
  <w:p w14:paraId="6D87566F" w14:textId="77777777" w:rsidR="00B22F1A" w:rsidRDefault="00B22F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F5A87"/>
    <w:multiLevelType w:val="multilevel"/>
    <w:tmpl w:val="600E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731D0"/>
    <w:multiLevelType w:val="hybridMultilevel"/>
    <w:tmpl w:val="4DCC0584"/>
    <w:lvl w:ilvl="0" w:tplc="3DFAEA8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1D54"/>
    <w:multiLevelType w:val="multilevel"/>
    <w:tmpl w:val="BA9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0D2D76"/>
    <w:multiLevelType w:val="multilevel"/>
    <w:tmpl w:val="664A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FD1E15"/>
    <w:multiLevelType w:val="multilevel"/>
    <w:tmpl w:val="823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C80EBA"/>
    <w:multiLevelType w:val="hybridMultilevel"/>
    <w:tmpl w:val="67BC0B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7544D"/>
    <w:multiLevelType w:val="multilevel"/>
    <w:tmpl w:val="941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852A26"/>
    <w:multiLevelType w:val="hybridMultilevel"/>
    <w:tmpl w:val="F09AD10A"/>
    <w:lvl w:ilvl="0" w:tplc="0FF0D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62480F"/>
    <w:multiLevelType w:val="multilevel"/>
    <w:tmpl w:val="49B6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2E5AAD"/>
    <w:multiLevelType w:val="multilevel"/>
    <w:tmpl w:val="D5F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D6AB1"/>
    <w:multiLevelType w:val="multilevel"/>
    <w:tmpl w:val="AD82C01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C11A46"/>
    <w:multiLevelType w:val="multilevel"/>
    <w:tmpl w:val="4C80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5E03D3"/>
    <w:multiLevelType w:val="multilevel"/>
    <w:tmpl w:val="CD4C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297F28"/>
    <w:multiLevelType w:val="multilevel"/>
    <w:tmpl w:val="CA9C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AE2E0F"/>
    <w:multiLevelType w:val="hybridMultilevel"/>
    <w:tmpl w:val="0AD25982"/>
    <w:lvl w:ilvl="0" w:tplc="0FF0D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052E1"/>
    <w:multiLevelType w:val="multilevel"/>
    <w:tmpl w:val="B56A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77266C"/>
    <w:multiLevelType w:val="multilevel"/>
    <w:tmpl w:val="8854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1F63A7"/>
    <w:multiLevelType w:val="hybridMultilevel"/>
    <w:tmpl w:val="D00CFB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13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16"/>
  </w:num>
  <w:num w:numId="10">
    <w:abstractNumId w:val="14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  <w:num w:numId="15">
    <w:abstractNumId w:val="2"/>
  </w:num>
  <w:num w:numId="16">
    <w:abstractNumId w:val="18"/>
  </w:num>
  <w:num w:numId="17">
    <w:abstractNumId w:val="6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31"/>
    <w:rsid w:val="000700FF"/>
    <w:rsid w:val="000A583E"/>
    <w:rsid w:val="00110824"/>
    <w:rsid w:val="00224503"/>
    <w:rsid w:val="002533F2"/>
    <w:rsid w:val="00271F9D"/>
    <w:rsid w:val="002D0710"/>
    <w:rsid w:val="0031717E"/>
    <w:rsid w:val="003B2F03"/>
    <w:rsid w:val="003B68A7"/>
    <w:rsid w:val="0056562E"/>
    <w:rsid w:val="00650501"/>
    <w:rsid w:val="006703FF"/>
    <w:rsid w:val="006D00E6"/>
    <w:rsid w:val="00791AF3"/>
    <w:rsid w:val="00842597"/>
    <w:rsid w:val="0085165D"/>
    <w:rsid w:val="008A6F31"/>
    <w:rsid w:val="008B4014"/>
    <w:rsid w:val="008B4F95"/>
    <w:rsid w:val="008D3762"/>
    <w:rsid w:val="0090221E"/>
    <w:rsid w:val="00915328"/>
    <w:rsid w:val="00A41A18"/>
    <w:rsid w:val="00AA7C0F"/>
    <w:rsid w:val="00AD625E"/>
    <w:rsid w:val="00B22F1A"/>
    <w:rsid w:val="00B401D2"/>
    <w:rsid w:val="00BB4115"/>
    <w:rsid w:val="00D37BDE"/>
    <w:rsid w:val="00D53C0B"/>
    <w:rsid w:val="00DF7F93"/>
    <w:rsid w:val="00E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21D6"/>
  <w15:chartTrackingRefBased/>
  <w15:docId w15:val="{020AF972-2396-4DD0-AE38-067A231E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3B2F03"/>
    <w:pPr>
      <w:keepNext/>
      <w:numPr>
        <w:numId w:val="1"/>
      </w:numPr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050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050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3B2F0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-">
    <w:name w:val="Hyperlink"/>
    <w:basedOn w:val="a0"/>
    <w:uiPriority w:val="99"/>
    <w:unhideWhenUsed/>
    <w:rsid w:val="003B2F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2F03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91532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153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1532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153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A7C0F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AA7C0F"/>
    <w:pPr>
      <w:suppressAutoHyphens w:val="0"/>
      <w:spacing w:before="100" w:beforeAutospacing="1" w:after="100" w:afterAutospacing="1"/>
    </w:pPr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4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157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67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0410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1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56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95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72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4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79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5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2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7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5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2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2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27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1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1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4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2024-09-12T06:31:00Z</cp:lastPrinted>
  <dcterms:created xsi:type="dcterms:W3CDTF">2025-10-06T11:23:00Z</dcterms:created>
  <dcterms:modified xsi:type="dcterms:W3CDTF">2025-10-06T11:28:00Z</dcterms:modified>
</cp:coreProperties>
</file>