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FB1F" w14:textId="64BC320F" w:rsidR="001C1CEE" w:rsidRPr="00DD766A" w:rsidRDefault="00F70451" w:rsidP="00A13673">
      <w:pPr>
        <w:shd w:val="clear" w:color="auto" w:fill="F8F8F8"/>
        <w:spacing w:after="0" w:line="330" w:lineRule="atLeast"/>
        <w:ind w:left="-284" w:right="-284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</w:pPr>
      <w:r w:rsidRPr="00DD766A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</w:t>
      </w:r>
      <w:r w:rsidR="001C1CEE" w:rsidRPr="00DD766A">
        <w:rPr>
          <w:rFonts w:eastAsia="Times New Roman" w:cstheme="minorHAnsi"/>
          <w:noProof/>
          <w:color w:val="323E4F" w:themeColor="text2" w:themeShade="BF"/>
          <w:sz w:val="24"/>
          <w:szCs w:val="24"/>
          <w:lang w:eastAsia="el-GR"/>
        </w:rPr>
        <w:drawing>
          <wp:inline distT="0" distB="0" distL="0" distR="0" wp14:anchorId="5BE3CE30" wp14:editId="22D94863">
            <wp:extent cx="548086" cy="607695"/>
            <wp:effectExtent l="0" t="0" r="4445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6" cy="610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86EF6AB" w14:textId="4385C6FA" w:rsidR="00D9498E" w:rsidRPr="00DD766A" w:rsidRDefault="00753B1D" w:rsidP="00A13673">
      <w:pPr>
        <w:shd w:val="clear" w:color="auto" w:fill="F8F8F8"/>
        <w:spacing w:after="0" w:line="330" w:lineRule="atLeast"/>
        <w:ind w:left="-284" w:right="-284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D766A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ΔΙΚΗΓΟΡΙΚΟΣ ΣΥΛΛΟΓΟΣ ΛΑΡΙΣΑΣ</w:t>
      </w:r>
      <w:r w:rsidRPr="00DD766A">
        <w:rPr>
          <w:rFonts w:eastAsia="Times New Roman" w:cstheme="minorHAnsi"/>
          <w:sz w:val="24"/>
          <w:szCs w:val="24"/>
          <w:lang w:eastAsia="el-GR"/>
        </w:rPr>
        <w:t xml:space="preserve">                                 </w:t>
      </w:r>
    </w:p>
    <w:p w14:paraId="53A9E6F5" w14:textId="69984A9D" w:rsidR="00753B1D" w:rsidRPr="00DD766A" w:rsidRDefault="00F70451" w:rsidP="001C1CEE">
      <w:pPr>
        <w:shd w:val="clear" w:color="auto" w:fill="F8F8F8"/>
        <w:spacing w:after="0" w:line="330" w:lineRule="atLeast"/>
        <w:ind w:left="-284" w:right="-284"/>
        <w:jc w:val="right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DD766A">
        <w:rPr>
          <w:rFonts w:eastAsia="Times New Roman" w:cstheme="minorHAnsi"/>
          <w:sz w:val="24"/>
          <w:szCs w:val="24"/>
          <w:lang w:eastAsia="el-GR"/>
        </w:rPr>
        <w:t xml:space="preserve">                     </w:t>
      </w:r>
      <w:r w:rsidR="00753B1D" w:rsidRPr="00DD766A">
        <w:rPr>
          <w:rFonts w:eastAsia="Times New Roman" w:cstheme="minorHAnsi"/>
          <w:sz w:val="24"/>
          <w:szCs w:val="24"/>
          <w:lang w:eastAsia="el-GR"/>
        </w:rPr>
        <w:t xml:space="preserve">Λάρισα </w:t>
      </w:r>
      <w:r w:rsidR="00974A2A" w:rsidRPr="00DD766A">
        <w:rPr>
          <w:rFonts w:eastAsia="Times New Roman" w:cstheme="minorHAnsi"/>
          <w:sz w:val="24"/>
          <w:szCs w:val="24"/>
          <w:lang w:eastAsia="el-GR"/>
        </w:rPr>
        <w:t xml:space="preserve">7 Μαρτίου </w:t>
      </w:r>
      <w:r w:rsidR="00753B1D" w:rsidRPr="00DD766A">
        <w:rPr>
          <w:rFonts w:eastAsia="Times New Roman" w:cstheme="minorHAnsi"/>
          <w:sz w:val="24"/>
          <w:szCs w:val="24"/>
          <w:lang w:eastAsia="el-GR"/>
        </w:rPr>
        <w:t>202</w:t>
      </w:r>
      <w:r w:rsidR="00974A2A" w:rsidRPr="00DD766A">
        <w:rPr>
          <w:rFonts w:eastAsia="Times New Roman" w:cstheme="minorHAnsi"/>
          <w:sz w:val="24"/>
          <w:szCs w:val="24"/>
          <w:lang w:eastAsia="el-GR"/>
        </w:rPr>
        <w:t>3</w:t>
      </w:r>
    </w:p>
    <w:p w14:paraId="2E3C4B0F" w14:textId="77777777" w:rsidR="00753B1D" w:rsidRPr="00DD766A" w:rsidRDefault="00753B1D" w:rsidP="00A13673">
      <w:pPr>
        <w:shd w:val="clear" w:color="auto" w:fill="F8F8F8"/>
        <w:spacing w:after="0" w:line="360" w:lineRule="atLeast"/>
        <w:ind w:left="-284" w:right="-284"/>
        <w:jc w:val="center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</w:pPr>
    </w:p>
    <w:p w14:paraId="6191616A" w14:textId="506C11D0" w:rsidR="00D9498E" w:rsidRPr="00DD766A" w:rsidRDefault="00753B1D" w:rsidP="00A13673">
      <w:pPr>
        <w:shd w:val="clear" w:color="auto" w:fill="F8F8F8"/>
        <w:spacing w:after="0" w:line="360" w:lineRule="atLeast"/>
        <w:ind w:left="-284" w:right="-284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</w:pPr>
      <w:r w:rsidRPr="00DD766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ΑΝΑΚΟΙΝΩΣΗ</w:t>
      </w:r>
    </w:p>
    <w:p w14:paraId="5CF446C8" w14:textId="77777777" w:rsidR="008C30AB" w:rsidRPr="00DD766A" w:rsidRDefault="008C30AB" w:rsidP="00A13673">
      <w:pPr>
        <w:shd w:val="clear" w:color="auto" w:fill="F8F8F8"/>
        <w:spacing w:after="0" w:line="360" w:lineRule="atLeast"/>
        <w:ind w:left="-284" w:right="-284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</w:pPr>
    </w:p>
    <w:p w14:paraId="0DFD61AF" w14:textId="64E20EAF" w:rsidR="00D9498E" w:rsidRPr="00DD766A" w:rsidRDefault="00974A2A" w:rsidP="001C1CEE">
      <w:pPr>
        <w:shd w:val="clear" w:color="auto" w:fill="F8F8F8"/>
        <w:spacing w:after="0" w:line="240" w:lineRule="auto"/>
        <w:ind w:left="-284" w:right="-284"/>
        <w:jc w:val="center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</w:pPr>
      <w:r w:rsidRPr="00DD766A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Αποχή μελών ΔΣΛ στις 8-3-2023</w:t>
      </w:r>
    </w:p>
    <w:p w14:paraId="74A61DDF" w14:textId="77777777" w:rsidR="00E31A5C" w:rsidRPr="00DD766A" w:rsidRDefault="00E31A5C" w:rsidP="00A13673">
      <w:pPr>
        <w:shd w:val="clear" w:color="auto" w:fill="F8F8F8"/>
        <w:spacing w:after="0" w:line="360" w:lineRule="atLeast"/>
        <w:ind w:left="-284" w:right="-284"/>
        <w:jc w:val="both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</w:pPr>
    </w:p>
    <w:p w14:paraId="4F16F909" w14:textId="77777777" w:rsidR="00786BC3" w:rsidRPr="00DD766A" w:rsidRDefault="00FD53E5" w:rsidP="00A13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DD766A">
        <w:rPr>
          <w:rFonts w:eastAsia="Times New Roman" w:cstheme="minorHAnsi"/>
          <w:color w:val="000000"/>
          <w:sz w:val="24"/>
          <w:szCs w:val="24"/>
          <w:lang w:eastAsia="el-GR"/>
        </w:rPr>
        <w:tab/>
      </w:r>
    </w:p>
    <w:p w14:paraId="5540D2CA" w14:textId="17CD5B48" w:rsidR="00974A2A" w:rsidRPr="00DD766A" w:rsidRDefault="00974A2A" w:rsidP="00974A2A">
      <w:pPr>
        <w:spacing w:line="360" w:lineRule="auto"/>
        <w:ind w:left="-284" w:right="-284" w:firstLine="720"/>
        <w:jc w:val="both"/>
        <w:rPr>
          <w:rFonts w:cstheme="minorHAnsi"/>
          <w:sz w:val="24"/>
          <w:szCs w:val="24"/>
        </w:rPr>
      </w:pPr>
      <w:r w:rsidRPr="00DD766A">
        <w:rPr>
          <w:rFonts w:cstheme="minorHAnsi"/>
          <w:sz w:val="24"/>
          <w:szCs w:val="24"/>
        </w:rPr>
        <w:t xml:space="preserve">Το Διοικητικό Συμβούλιο του  Δικηγορικού  Συλλόγου  Λάρισας, δηλώνοντας έμπρακτα την συμπαράστασή του στις οικογένειες των θυμάτων του τραγικού δυστυχήματος των Τεμπών ,  σε ελάχιστη ένδειξη πένθους,  </w:t>
      </w:r>
      <w:r w:rsidRPr="00DD766A">
        <w:rPr>
          <w:rFonts w:cstheme="minorHAnsi"/>
          <w:b/>
          <w:bCs/>
          <w:sz w:val="24"/>
          <w:szCs w:val="24"/>
        </w:rPr>
        <w:t>αποφάσισε την αποχή των μελών του από τα καθήκοντά τους την Τετάρτη 8/3/2023.</w:t>
      </w:r>
    </w:p>
    <w:p w14:paraId="37C8BBBC" w14:textId="77777777" w:rsidR="0026577D" w:rsidRPr="00DD766A" w:rsidRDefault="0026577D" w:rsidP="0026577D">
      <w:pPr>
        <w:pStyle w:val="Web"/>
        <w:spacing w:after="0"/>
        <w:ind w:left="-284" w:right="-284" w:firstLine="720"/>
        <w:jc w:val="both"/>
        <w:rPr>
          <w:rFonts w:asciiTheme="minorHAnsi" w:hAnsiTheme="minorHAnsi" w:cstheme="minorHAnsi"/>
        </w:rPr>
      </w:pPr>
      <w:r w:rsidRPr="00DD766A">
        <w:rPr>
          <w:rFonts w:asciiTheme="minorHAnsi" w:hAnsiTheme="minorHAnsi" w:cstheme="minorHAnsi"/>
        </w:rPr>
        <w:t>Κατά την ημέρα της αποχής θα χορηγείται άδεια από την ορισθείσα επιτροπή:</w:t>
      </w:r>
    </w:p>
    <w:p w14:paraId="6034D40C" w14:textId="75D6C8AA" w:rsidR="0026577D" w:rsidRPr="00DD766A" w:rsidRDefault="0026577D" w:rsidP="0026577D">
      <w:pPr>
        <w:pStyle w:val="Web"/>
        <w:spacing w:after="0"/>
        <w:ind w:right="-284"/>
        <w:jc w:val="both"/>
        <w:rPr>
          <w:rFonts w:asciiTheme="minorHAnsi" w:hAnsiTheme="minorHAnsi" w:cstheme="minorHAnsi"/>
        </w:rPr>
      </w:pPr>
      <w:r w:rsidRPr="00DD766A">
        <w:rPr>
          <w:rFonts w:asciiTheme="minorHAnsi" w:hAnsiTheme="minorHAnsi" w:cstheme="minorHAnsi"/>
        </w:rPr>
        <w:t xml:space="preserve">Α. </w:t>
      </w:r>
      <w:r w:rsidRPr="00DD766A">
        <w:rPr>
          <w:rFonts w:asciiTheme="minorHAnsi" w:hAnsiTheme="minorHAnsi" w:cstheme="minorHAnsi"/>
        </w:rPr>
        <w:t>Σε υποθέσεις όπου υφίσταται ζήτημα παραγραφής-προθεσμίας.</w:t>
      </w:r>
    </w:p>
    <w:p w14:paraId="65B7BEA7" w14:textId="12007AE2" w:rsidR="0026577D" w:rsidRPr="00DD766A" w:rsidRDefault="0026577D" w:rsidP="0026577D">
      <w:pPr>
        <w:pStyle w:val="Web"/>
        <w:spacing w:after="0"/>
        <w:ind w:left="-284" w:right="-284" w:firstLine="284"/>
        <w:jc w:val="both"/>
        <w:rPr>
          <w:rFonts w:asciiTheme="minorHAnsi" w:hAnsiTheme="minorHAnsi" w:cstheme="minorHAnsi"/>
        </w:rPr>
      </w:pPr>
      <w:r w:rsidRPr="00DD766A">
        <w:rPr>
          <w:rFonts w:asciiTheme="minorHAnsi" w:hAnsiTheme="minorHAnsi" w:cstheme="minorHAnsi"/>
        </w:rPr>
        <w:t xml:space="preserve">Β. </w:t>
      </w:r>
      <w:r w:rsidRPr="00DD766A">
        <w:rPr>
          <w:rFonts w:asciiTheme="minorHAnsi" w:hAnsiTheme="minorHAnsi" w:cstheme="minorHAnsi"/>
        </w:rPr>
        <w:t>Ειδικότερα, για ποινικές υποθέσεις, θα χορηγείται άδεια :</w:t>
      </w:r>
    </w:p>
    <w:p w14:paraId="5519F4E4" w14:textId="77777777" w:rsidR="0026577D" w:rsidRPr="00DD766A" w:rsidRDefault="0026577D" w:rsidP="0026577D">
      <w:pPr>
        <w:pStyle w:val="Web"/>
        <w:spacing w:after="0"/>
        <w:ind w:left="-284" w:right="-284"/>
        <w:jc w:val="both"/>
        <w:rPr>
          <w:rFonts w:asciiTheme="minorHAnsi" w:hAnsiTheme="minorHAnsi" w:cstheme="minorHAnsi"/>
        </w:rPr>
      </w:pPr>
      <w:r w:rsidRPr="00DD766A">
        <w:rPr>
          <w:rFonts w:asciiTheme="minorHAnsi" w:hAnsiTheme="minorHAnsi" w:cstheme="minorHAnsi"/>
        </w:rPr>
        <w:t>α) Όταν υπάρχουν προσωρινά κρατούμενοι και συμπληρώνεται το ανώτατο όριο κράτησης (12μηνο ή 18μηνο)</w:t>
      </w:r>
    </w:p>
    <w:p w14:paraId="5FD4C211" w14:textId="77777777" w:rsidR="0026577D" w:rsidRPr="00DD766A" w:rsidRDefault="0026577D" w:rsidP="0026577D">
      <w:pPr>
        <w:pStyle w:val="Web"/>
        <w:spacing w:after="0"/>
        <w:ind w:left="-284" w:right="-284"/>
        <w:jc w:val="both"/>
        <w:rPr>
          <w:rFonts w:asciiTheme="minorHAnsi" w:hAnsiTheme="minorHAnsi" w:cstheme="minorHAnsi"/>
        </w:rPr>
      </w:pPr>
      <w:r w:rsidRPr="00DD766A">
        <w:rPr>
          <w:rFonts w:asciiTheme="minorHAnsi" w:hAnsiTheme="minorHAnsi" w:cstheme="minorHAnsi"/>
        </w:rPr>
        <w:t xml:space="preserve">β) Στα Πλημμελήματα όταν συντρέχει περίπτωση παραγραφής, ήτοι όταν έχει συμπληρωθεί από τον χρόνο τελέσεως της πράξεως εξαετία σε α΄ βαθμό και επταετία σε </w:t>
      </w:r>
      <w:proofErr w:type="spellStart"/>
      <w:r w:rsidRPr="00DD766A">
        <w:rPr>
          <w:rFonts w:asciiTheme="minorHAnsi" w:hAnsiTheme="minorHAnsi" w:cstheme="minorHAnsi"/>
        </w:rPr>
        <w:t>β΄βαθμό</w:t>
      </w:r>
      <w:proofErr w:type="spellEnd"/>
      <w:r w:rsidRPr="00DD766A">
        <w:rPr>
          <w:rFonts w:asciiTheme="minorHAnsi" w:hAnsiTheme="minorHAnsi" w:cstheme="minorHAnsi"/>
        </w:rPr>
        <w:t>.</w:t>
      </w:r>
    </w:p>
    <w:p w14:paraId="0025EDF5" w14:textId="672A6E39" w:rsidR="0026577D" w:rsidRPr="00DD766A" w:rsidRDefault="0026577D" w:rsidP="0026577D">
      <w:pPr>
        <w:pStyle w:val="Web"/>
        <w:spacing w:after="0"/>
        <w:ind w:left="-284" w:right="-284"/>
        <w:jc w:val="both"/>
        <w:rPr>
          <w:rFonts w:asciiTheme="minorHAnsi" w:hAnsiTheme="minorHAnsi" w:cstheme="minorHAnsi"/>
        </w:rPr>
      </w:pPr>
      <w:r w:rsidRPr="00DD766A">
        <w:rPr>
          <w:rFonts w:asciiTheme="minorHAnsi" w:hAnsiTheme="minorHAnsi" w:cstheme="minorHAnsi"/>
        </w:rPr>
        <w:t xml:space="preserve">Εξαιρούνται επίσης ρητά  οι </w:t>
      </w:r>
      <w:r w:rsidRPr="00DD766A">
        <w:rPr>
          <w:rFonts w:asciiTheme="minorHAnsi" w:hAnsiTheme="minorHAnsi" w:cstheme="minorHAnsi"/>
        </w:rPr>
        <w:t xml:space="preserve">υποθέσεις μικροδιαφορών που έχουν εισαχθεί κατ’ αρθρ.486 </w:t>
      </w:r>
      <w:proofErr w:type="spellStart"/>
      <w:r w:rsidRPr="00DD766A">
        <w:rPr>
          <w:rFonts w:asciiTheme="minorHAnsi" w:hAnsiTheme="minorHAnsi" w:cstheme="minorHAnsi"/>
        </w:rPr>
        <w:t>επ</w:t>
      </w:r>
      <w:proofErr w:type="spellEnd"/>
      <w:r w:rsidRPr="00DD766A">
        <w:rPr>
          <w:rFonts w:asciiTheme="minorHAnsi" w:hAnsiTheme="minorHAnsi" w:cstheme="minorHAnsi"/>
        </w:rPr>
        <w:t xml:space="preserve">. </w:t>
      </w:r>
      <w:proofErr w:type="spellStart"/>
      <w:r w:rsidRPr="00DD766A">
        <w:rPr>
          <w:rFonts w:asciiTheme="minorHAnsi" w:hAnsiTheme="minorHAnsi" w:cstheme="minorHAnsi"/>
        </w:rPr>
        <w:t>ΚΠολΔ</w:t>
      </w:r>
      <w:proofErr w:type="spellEnd"/>
      <w:r w:rsidRPr="00DD766A">
        <w:rPr>
          <w:rFonts w:asciiTheme="minorHAnsi" w:hAnsiTheme="minorHAnsi" w:cstheme="minorHAnsi"/>
        </w:rPr>
        <w:t xml:space="preserve"> (νέο σύστημα)</w:t>
      </w:r>
      <w:r w:rsidRPr="00DD766A">
        <w:rPr>
          <w:rFonts w:asciiTheme="minorHAnsi" w:hAnsiTheme="minorHAnsi" w:cstheme="minorHAnsi"/>
        </w:rPr>
        <w:t xml:space="preserve"> καθώς και η κατάθεση</w:t>
      </w:r>
      <w:r w:rsidRPr="00DD766A">
        <w:rPr>
          <w:rFonts w:asciiTheme="minorHAnsi" w:hAnsiTheme="minorHAnsi" w:cstheme="minorHAnsi"/>
        </w:rPr>
        <w:t xml:space="preserve"> προτάσε</w:t>
      </w:r>
      <w:r w:rsidRPr="00DD766A">
        <w:rPr>
          <w:rFonts w:asciiTheme="minorHAnsi" w:hAnsiTheme="minorHAnsi" w:cstheme="minorHAnsi"/>
        </w:rPr>
        <w:t>ων</w:t>
      </w:r>
      <w:r w:rsidRPr="00DD766A">
        <w:rPr>
          <w:rFonts w:asciiTheme="minorHAnsi" w:hAnsiTheme="minorHAnsi" w:cstheme="minorHAnsi"/>
        </w:rPr>
        <w:t>, προσθ</w:t>
      </w:r>
      <w:r w:rsidRPr="00DD766A">
        <w:rPr>
          <w:rFonts w:asciiTheme="minorHAnsi" w:hAnsiTheme="minorHAnsi" w:cstheme="minorHAnsi"/>
        </w:rPr>
        <w:t xml:space="preserve">ηκών </w:t>
      </w:r>
      <w:r w:rsidRPr="00DD766A">
        <w:rPr>
          <w:rFonts w:asciiTheme="minorHAnsi" w:hAnsiTheme="minorHAnsi" w:cstheme="minorHAnsi"/>
        </w:rPr>
        <w:t>και υπομν</w:t>
      </w:r>
      <w:r w:rsidRPr="00DD766A">
        <w:rPr>
          <w:rFonts w:asciiTheme="minorHAnsi" w:hAnsiTheme="minorHAnsi" w:cstheme="minorHAnsi"/>
        </w:rPr>
        <w:t>ημάτων</w:t>
      </w:r>
      <w:r w:rsidRPr="00DD766A">
        <w:rPr>
          <w:rFonts w:asciiTheme="minorHAnsi" w:hAnsiTheme="minorHAnsi" w:cstheme="minorHAnsi"/>
        </w:rPr>
        <w:t xml:space="preserve"> επί προθεσμία, </w:t>
      </w:r>
      <w:r w:rsidRPr="00DD766A">
        <w:rPr>
          <w:rFonts w:asciiTheme="minorHAnsi" w:hAnsiTheme="minorHAnsi" w:cstheme="minorHAnsi"/>
        </w:rPr>
        <w:t xml:space="preserve">τα οποία </w:t>
      </w:r>
      <w:r w:rsidRPr="00DD766A">
        <w:rPr>
          <w:rFonts w:asciiTheme="minorHAnsi" w:hAnsiTheme="minorHAnsi" w:cstheme="minorHAnsi"/>
        </w:rPr>
        <w:t>κατατίθενται κανονικά χωρίς να απαιτείται άδεια.</w:t>
      </w:r>
    </w:p>
    <w:p w14:paraId="4A267312" w14:textId="77777777" w:rsidR="0026577D" w:rsidRPr="00DD766A" w:rsidRDefault="0026577D" w:rsidP="0026577D">
      <w:pPr>
        <w:pStyle w:val="Web"/>
        <w:spacing w:after="0"/>
        <w:ind w:left="-284" w:right="-284"/>
        <w:jc w:val="both"/>
        <w:rPr>
          <w:rFonts w:asciiTheme="minorHAnsi" w:hAnsiTheme="minorHAnsi" w:cstheme="minorHAnsi"/>
        </w:rPr>
      </w:pPr>
      <w:r w:rsidRPr="00DD766A">
        <w:rPr>
          <w:rFonts w:asciiTheme="minorHAnsi" w:hAnsiTheme="minorHAnsi" w:cstheme="minorHAnsi"/>
        </w:rPr>
        <w:t xml:space="preserve"> </w:t>
      </w:r>
    </w:p>
    <w:p w14:paraId="02D55D71" w14:textId="2A1369B5" w:rsidR="00263EF0" w:rsidRPr="00DD766A" w:rsidRDefault="00263EF0" w:rsidP="00263EF0">
      <w:pPr>
        <w:pStyle w:val="Web"/>
        <w:spacing w:before="0" w:beforeAutospacing="0" w:after="0" w:afterAutospacing="0"/>
        <w:ind w:left="-284" w:right="-284"/>
        <w:jc w:val="both"/>
        <w:rPr>
          <w:rFonts w:asciiTheme="minorHAnsi" w:hAnsiTheme="minorHAnsi" w:cstheme="minorHAnsi"/>
          <w:color w:val="000000"/>
        </w:rPr>
      </w:pPr>
      <w:r w:rsidRPr="00DD766A">
        <w:rPr>
          <w:rFonts w:asciiTheme="minorHAnsi" w:hAnsiTheme="minorHAnsi" w:cstheme="minorHAnsi"/>
          <w:color w:val="000000"/>
        </w:rPr>
        <w:t xml:space="preserve">  </w:t>
      </w:r>
    </w:p>
    <w:p w14:paraId="416965D2" w14:textId="26E1B129" w:rsidR="00BC65E3" w:rsidRPr="00DD766A" w:rsidRDefault="00BC65E3" w:rsidP="002B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4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DD766A">
        <w:rPr>
          <w:rFonts w:eastAsia="Times New Roman" w:cstheme="minorHAnsi"/>
          <w:sz w:val="24"/>
          <w:szCs w:val="24"/>
          <w:lang w:eastAsia="el-GR"/>
        </w:rPr>
        <w:t>ΤΟ ΔΙΟΙΚΗΤΙΚΟ ΣΥΜΒΟΥΛΙΟ</w:t>
      </w:r>
    </w:p>
    <w:p w14:paraId="026CDEE0" w14:textId="77777777" w:rsidR="004D26B0" w:rsidRPr="00DD766A" w:rsidRDefault="004D26B0" w:rsidP="00A13673">
      <w:pPr>
        <w:spacing w:after="0"/>
        <w:ind w:left="-284" w:right="-284"/>
        <w:jc w:val="both"/>
        <w:rPr>
          <w:rFonts w:cstheme="minorHAnsi"/>
          <w:sz w:val="24"/>
          <w:szCs w:val="24"/>
        </w:rPr>
      </w:pPr>
    </w:p>
    <w:p w14:paraId="6E51BD89" w14:textId="77777777" w:rsidR="005453FB" w:rsidRPr="00DD766A" w:rsidRDefault="005453FB" w:rsidP="00A13673">
      <w:pPr>
        <w:spacing w:after="0"/>
        <w:ind w:left="-284" w:right="-284"/>
        <w:rPr>
          <w:rFonts w:cstheme="minorHAnsi"/>
          <w:sz w:val="24"/>
          <w:szCs w:val="24"/>
        </w:rPr>
      </w:pPr>
    </w:p>
    <w:sectPr w:rsidR="005453FB" w:rsidRPr="00DD76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37C"/>
    <w:multiLevelType w:val="multilevel"/>
    <w:tmpl w:val="6E927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A0E99"/>
    <w:multiLevelType w:val="hybridMultilevel"/>
    <w:tmpl w:val="527CDA6C"/>
    <w:lvl w:ilvl="0" w:tplc="0408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31D1208"/>
    <w:multiLevelType w:val="multilevel"/>
    <w:tmpl w:val="DB08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04B69"/>
    <w:multiLevelType w:val="hybridMultilevel"/>
    <w:tmpl w:val="9818645A"/>
    <w:lvl w:ilvl="0" w:tplc="0408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09A77AA8"/>
    <w:multiLevelType w:val="multilevel"/>
    <w:tmpl w:val="9B60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993636"/>
    <w:multiLevelType w:val="multilevel"/>
    <w:tmpl w:val="D98E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355F5"/>
    <w:multiLevelType w:val="hybridMultilevel"/>
    <w:tmpl w:val="9AB6D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3794"/>
    <w:multiLevelType w:val="multilevel"/>
    <w:tmpl w:val="E5C6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B3F04"/>
    <w:multiLevelType w:val="multilevel"/>
    <w:tmpl w:val="747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1A1CAC"/>
    <w:multiLevelType w:val="multilevel"/>
    <w:tmpl w:val="644C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2A12E1"/>
    <w:multiLevelType w:val="multilevel"/>
    <w:tmpl w:val="FBE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C3072D"/>
    <w:multiLevelType w:val="hybridMultilevel"/>
    <w:tmpl w:val="D0DE8ED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984386362">
    <w:abstractNumId w:val="10"/>
  </w:num>
  <w:num w:numId="2" w16cid:durableId="1713193261">
    <w:abstractNumId w:val="7"/>
  </w:num>
  <w:num w:numId="3" w16cid:durableId="469710462">
    <w:abstractNumId w:val="2"/>
  </w:num>
  <w:num w:numId="4" w16cid:durableId="1038042047">
    <w:abstractNumId w:val="8"/>
  </w:num>
  <w:num w:numId="5" w16cid:durableId="954286228">
    <w:abstractNumId w:val="4"/>
  </w:num>
  <w:num w:numId="6" w16cid:durableId="957368246">
    <w:abstractNumId w:val="9"/>
  </w:num>
  <w:num w:numId="7" w16cid:durableId="477654752">
    <w:abstractNumId w:val="5"/>
  </w:num>
  <w:num w:numId="8" w16cid:durableId="1169054302">
    <w:abstractNumId w:val="0"/>
  </w:num>
  <w:num w:numId="9" w16cid:durableId="58485184">
    <w:abstractNumId w:val="6"/>
  </w:num>
  <w:num w:numId="10" w16cid:durableId="1803885225">
    <w:abstractNumId w:val="11"/>
  </w:num>
  <w:num w:numId="11" w16cid:durableId="208762033">
    <w:abstractNumId w:val="1"/>
  </w:num>
  <w:num w:numId="12" w16cid:durableId="84459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1D"/>
    <w:rsid w:val="00085150"/>
    <w:rsid w:val="00091F28"/>
    <w:rsid w:val="00091F7C"/>
    <w:rsid w:val="000968A4"/>
    <w:rsid w:val="000A2B10"/>
    <w:rsid w:val="000B1F47"/>
    <w:rsid w:val="00182C35"/>
    <w:rsid w:val="001C1CEE"/>
    <w:rsid w:val="002378DD"/>
    <w:rsid w:val="00255D2A"/>
    <w:rsid w:val="00263EF0"/>
    <w:rsid w:val="0026577D"/>
    <w:rsid w:val="002B01F1"/>
    <w:rsid w:val="002B22E7"/>
    <w:rsid w:val="002E0FB8"/>
    <w:rsid w:val="00327390"/>
    <w:rsid w:val="00327861"/>
    <w:rsid w:val="00413E80"/>
    <w:rsid w:val="00450BA1"/>
    <w:rsid w:val="004A534D"/>
    <w:rsid w:val="004D26B0"/>
    <w:rsid w:val="005453FB"/>
    <w:rsid w:val="0054545C"/>
    <w:rsid w:val="005C54D4"/>
    <w:rsid w:val="00607710"/>
    <w:rsid w:val="006D106F"/>
    <w:rsid w:val="006E24EF"/>
    <w:rsid w:val="0073261E"/>
    <w:rsid w:val="00753B1D"/>
    <w:rsid w:val="00765C34"/>
    <w:rsid w:val="00786BC3"/>
    <w:rsid w:val="007C055D"/>
    <w:rsid w:val="007E013C"/>
    <w:rsid w:val="007F3C01"/>
    <w:rsid w:val="0081095F"/>
    <w:rsid w:val="0083194D"/>
    <w:rsid w:val="008719B0"/>
    <w:rsid w:val="008A731F"/>
    <w:rsid w:val="008C30AB"/>
    <w:rsid w:val="008F6F10"/>
    <w:rsid w:val="00974A2A"/>
    <w:rsid w:val="009B4C17"/>
    <w:rsid w:val="00A13673"/>
    <w:rsid w:val="00A35456"/>
    <w:rsid w:val="00AF71FA"/>
    <w:rsid w:val="00B11DDC"/>
    <w:rsid w:val="00BC3B70"/>
    <w:rsid w:val="00BC65E3"/>
    <w:rsid w:val="00CA6918"/>
    <w:rsid w:val="00D13B38"/>
    <w:rsid w:val="00D34A5F"/>
    <w:rsid w:val="00D9096C"/>
    <w:rsid w:val="00D9498E"/>
    <w:rsid w:val="00DD766A"/>
    <w:rsid w:val="00E31A5C"/>
    <w:rsid w:val="00EA2D07"/>
    <w:rsid w:val="00F66AEB"/>
    <w:rsid w:val="00F70451"/>
    <w:rsid w:val="00F954F3"/>
    <w:rsid w:val="00FB6543"/>
    <w:rsid w:val="00FD01A8"/>
    <w:rsid w:val="00FD53E5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E940"/>
  <w15:chartTrackingRefBased/>
  <w15:docId w15:val="{0ACBD1D7-AA9C-4366-A59A-BF6C600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53B1D"/>
    <w:rPr>
      <w:b/>
      <w:bCs/>
    </w:rPr>
  </w:style>
  <w:style w:type="paragraph" w:styleId="a4">
    <w:name w:val="List Paragraph"/>
    <w:basedOn w:val="a"/>
    <w:uiPriority w:val="34"/>
    <w:qFormat/>
    <w:rsid w:val="0009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DSLAR App account</dc:creator>
  <cp:keywords/>
  <dc:description/>
  <cp:lastModifiedBy>Φώτης Γιαννούλας</cp:lastModifiedBy>
  <cp:revision>2</cp:revision>
  <cp:lastPrinted>2022-11-15T15:38:00Z</cp:lastPrinted>
  <dcterms:created xsi:type="dcterms:W3CDTF">2023-03-07T19:03:00Z</dcterms:created>
  <dcterms:modified xsi:type="dcterms:W3CDTF">2023-03-07T19:03:00Z</dcterms:modified>
</cp:coreProperties>
</file>