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241B" w14:textId="77777777" w:rsidR="00BA67C6" w:rsidRDefault="00C4450E" w:rsidP="00BA67C6">
      <w:pPr>
        <w:tabs>
          <w:tab w:val="left" w:pos="2265"/>
        </w:tabs>
        <w:rPr>
          <w:rFonts w:ascii="Tahoma" w:hAnsi="Tahoma" w:cs="Tahoma"/>
          <w:b/>
        </w:rPr>
      </w:pPr>
      <w:bookmarkStart w:id="0" w:name="_GoBack"/>
      <w:bookmarkEnd w:id="0"/>
      <w:r>
        <w:tab/>
      </w:r>
      <w:r>
        <w:rPr>
          <w:rFonts w:ascii="Tahoma" w:hAnsi="Tahoma" w:cs="Tahoma"/>
          <w:b/>
        </w:rPr>
        <w:t>Α</w:t>
      </w:r>
      <w:r w:rsidR="0024598B">
        <w:rPr>
          <w:rFonts w:ascii="Tahoma" w:hAnsi="Tahoma" w:cs="Tahoma"/>
          <w:b/>
        </w:rPr>
        <w:t>ΙΤΗΣΗ  -</w:t>
      </w:r>
      <w:r>
        <w:rPr>
          <w:rFonts w:ascii="Tahoma" w:hAnsi="Tahoma" w:cs="Tahoma"/>
          <w:b/>
        </w:rPr>
        <w:t xml:space="preserve"> </w:t>
      </w:r>
      <w:r w:rsidR="00BA67C6">
        <w:rPr>
          <w:rFonts w:ascii="Tahoma" w:hAnsi="Tahoma" w:cs="Tahoma"/>
          <w:b/>
        </w:rPr>
        <w:t xml:space="preserve"> </w:t>
      </w:r>
    </w:p>
    <w:p w14:paraId="73E4119F" w14:textId="77777777" w:rsidR="004F258D" w:rsidRPr="00BD3503" w:rsidRDefault="00BA67C6" w:rsidP="00BD3503">
      <w:pPr>
        <w:spacing w:line="360" w:lineRule="auto"/>
        <w:jc w:val="both"/>
        <w:rPr>
          <w:rFonts w:ascii="Arial" w:hAnsi="Arial" w:cs="Arial"/>
        </w:rPr>
      </w:pPr>
      <w:r w:rsidRPr="00BA67C6">
        <w:rPr>
          <w:rFonts w:ascii="Arial" w:hAnsi="Arial" w:cs="Arial"/>
        </w:rPr>
        <w:t>Για</w:t>
      </w:r>
      <w:r w:rsidR="00FD2425" w:rsidRPr="00FD2425">
        <w:rPr>
          <w:rFonts w:ascii="Arial" w:hAnsi="Arial" w:cs="Arial"/>
        </w:rPr>
        <w:t xml:space="preserve"> </w:t>
      </w:r>
      <w:r w:rsidR="00FD2425">
        <w:rPr>
          <w:rFonts w:ascii="Arial" w:hAnsi="Arial" w:cs="Arial"/>
        </w:rPr>
        <w:t xml:space="preserve">επιμόρφωση και </w:t>
      </w:r>
      <w:r w:rsidRPr="00BA67C6">
        <w:rPr>
          <w:rFonts w:ascii="Arial" w:hAnsi="Arial" w:cs="Arial"/>
        </w:rPr>
        <w:t xml:space="preserve">ένταξη στο Ειδικό Μητρώο Πιστοποιημένων  Επαγγελματιών που τηρείται στον  </w:t>
      </w:r>
      <w:r w:rsidRPr="00BA67C6">
        <w:rPr>
          <w:rFonts w:ascii="Arial" w:hAnsi="Arial" w:cs="Arial"/>
          <w:lang w:val="en-US"/>
        </w:rPr>
        <w:t>e</w:t>
      </w:r>
      <w:r w:rsidR="000B41A5">
        <w:rPr>
          <w:rFonts w:ascii="Arial" w:hAnsi="Arial" w:cs="Arial"/>
        </w:rPr>
        <w:t>-ΕΦΚΑ</w:t>
      </w:r>
      <w:r w:rsidR="000B41A5" w:rsidRPr="000B41A5">
        <w:rPr>
          <w:rFonts w:ascii="Arial" w:hAnsi="Arial" w:cs="Arial"/>
        </w:rPr>
        <w:t>,</w:t>
      </w:r>
      <w:r w:rsidR="000B41A5">
        <w:rPr>
          <w:rFonts w:ascii="Arial" w:hAnsi="Arial" w:cs="Arial"/>
        </w:rPr>
        <w:t>, κατ’ εφαρμογή του άρθρου 255 του Ν.4798/2021</w:t>
      </w:r>
      <w:r w:rsidR="00BD3503" w:rsidRPr="00BD3503">
        <w:rPr>
          <w:rFonts w:ascii="Arial" w:hAnsi="Arial" w:cs="Arial"/>
        </w:rPr>
        <w:t xml:space="preserve"> </w:t>
      </w:r>
      <w:r w:rsidR="00BD3503">
        <w:rPr>
          <w:rFonts w:ascii="Arial" w:hAnsi="Arial" w:cs="Arial"/>
        </w:rPr>
        <w:t xml:space="preserve">(Α΄68) </w:t>
      </w:r>
      <w:r w:rsidR="000B41A5">
        <w:rPr>
          <w:rFonts w:ascii="Arial" w:hAnsi="Arial" w:cs="Arial"/>
        </w:rPr>
        <w:t xml:space="preserve">και της </w:t>
      </w:r>
      <w:r w:rsidR="00BD3503" w:rsidRPr="00C04025">
        <w:rPr>
          <w:rFonts w:ascii="Arial" w:hAnsi="Arial" w:cs="Arial"/>
        </w:rPr>
        <w:t>με αριθ. 45891/2021 απόφαση</w:t>
      </w:r>
      <w:r w:rsidR="00BD3503">
        <w:rPr>
          <w:rFonts w:ascii="Arial" w:hAnsi="Arial" w:cs="Arial"/>
        </w:rPr>
        <w:t>ς</w:t>
      </w:r>
      <w:r w:rsidR="00BD3503" w:rsidRPr="00C04025">
        <w:rPr>
          <w:rFonts w:ascii="Arial" w:hAnsi="Arial" w:cs="Arial"/>
        </w:rPr>
        <w:t xml:space="preserve"> του Υπουργού Εργασίας και Κοινωνικών Υποθέσεων</w:t>
      </w:r>
      <w:r w:rsidR="008F3757">
        <w:rPr>
          <w:rFonts w:ascii="Arial" w:hAnsi="Arial" w:cs="Arial"/>
        </w:rPr>
        <w:t>(Β΄295</w:t>
      </w:r>
      <w:r w:rsidR="008F3757" w:rsidRPr="00C04025">
        <w:rPr>
          <w:rFonts w:ascii="Arial" w:hAnsi="Arial" w:cs="Arial"/>
        </w:rPr>
        <w:t>4/5-7-2021).</w:t>
      </w:r>
    </w:p>
    <w:p w14:paraId="0F84FD98" w14:textId="77777777" w:rsidR="00FD2425" w:rsidRPr="00B41BAF" w:rsidRDefault="00FD2425" w:rsidP="00B41BA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Δυνατότητα υποβολής της ηλεκτρονικής αίτησης έχουν </w:t>
      </w:r>
      <w:r w:rsidR="00B41BAF" w:rsidRPr="00CA338D">
        <w:rPr>
          <w:rFonts w:ascii="Arial" w:hAnsi="Arial" w:cs="Arial"/>
          <w:highlight w:val="yellow"/>
        </w:rPr>
        <w:t>τα μέλη των δικηγορικών συλλόγων της χώρας με τριετή τουλάχιστον άσκηση δικηγορίας και οι λογιστές –φοροτεχνικοί, κάτοχοι επαγγελματικής ταυτότητας Α΄ τάξης, οι</w:t>
      </w:r>
      <w:r w:rsidR="00B41BAF" w:rsidRPr="00C04025">
        <w:rPr>
          <w:rFonts w:ascii="Arial" w:hAnsi="Arial" w:cs="Arial"/>
        </w:rPr>
        <w:t xml:space="preserve"> οποίοι έχουν υποβάλλει την υπεύθυνη δήλωση της παρ.7 του άρθρου 4 του π.δ.340/1998(Α΄228)</w:t>
      </w:r>
    </w:p>
    <w:p w14:paraId="7C017B5E" w14:textId="77777777" w:rsidR="00FD2425" w:rsidRDefault="00FD2425" w:rsidP="00BA67C6">
      <w:pPr>
        <w:tabs>
          <w:tab w:val="left" w:pos="226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Οι ενδιαφερόμενοι δικηγόροι και λογιστές-φοροτεχνικοί </w:t>
      </w:r>
      <w:r w:rsidR="00B41BAF">
        <w:rPr>
          <w:rFonts w:ascii="Tahoma" w:hAnsi="Tahoma" w:cs="Tahoma"/>
        </w:rPr>
        <w:t>στην ηλεκτρονική τους στην ηλεκτρονική αίτησή τους θα πρέπει να προβαίνουν στην πλήρη και ορθή αναγραφή των κάτωθι στοιχείων :</w:t>
      </w:r>
    </w:p>
    <w:p w14:paraId="5FE6CC78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ΟΝΟΜΑΤΕΠΩΝΥΜΟ </w:t>
      </w:r>
    </w:p>
    <w:p w14:paraId="343EF33B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ΑΜΚΑ </w:t>
      </w:r>
    </w:p>
    <w:p w14:paraId="6E05FDE4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ΙΒΑΝ </w:t>
      </w:r>
    </w:p>
    <w:p w14:paraId="76E9FD66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ΚΙΝΗΤΟ ΤΗΛΕΦΩΝΟ </w:t>
      </w:r>
    </w:p>
    <w:p w14:paraId="09AB2FB7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Δ/ΝΣΗ ΚΑΤΟΙΚΙΑΣ </w:t>
      </w:r>
    </w:p>
    <w:p w14:paraId="07522420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ΑΜ ΔΙΚΗΓΟΡΙΚΟΥ ΣΥΛΛΟΓΟΥ </w:t>
      </w:r>
    </w:p>
    <w:p w14:paraId="75408C48" w14:textId="77777777" w:rsidR="00E90B99" w:rsidRPr="00E90B99" w:rsidRDefault="00E90B99" w:rsidP="00E90B99">
      <w:pPr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ΑΡΘ.ΕΠΑΓΓΕΛΜΑΤΙΚΗΣ ΤΑΥΤΟΤΗΤΑΣ Α’ </w:t>
      </w:r>
      <w:r w:rsidR="00B41BAF">
        <w:rPr>
          <w:rFonts w:ascii="Tahoma" w:hAnsi="Tahoma" w:cs="Tahoma"/>
        </w:rPr>
        <w:t xml:space="preserve">  </w:t>
      </w:r>
    </w:p>
    <w:sectPr w:rsidR="00E90B99" w:rsidRPr="00E90B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5C"/>
    <w:rsid w:val="000B41A5"/>
    <w:rsid w:val="0024598B"/>
    <w:rsid w:val="00466993"/>
    <w:rsid w:val="0049025C"/>
    <w:rsid w:val="004F258D"/>
    <w:rsid w:val="008F3757"/>
    <w:rsid w:val="00A67EB5"/>
    <w:rsid w:val="00B41BAF"/>
    <w:rsid w:val="00BA67C6"/>
    <w:rsid w:val="00BD3503"/>
    <w:rsid w:val="00C4450E"/>
    <w:rsid w:val="00CA338D"/>
    <w:rsid w:val="00E90B99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9A51"/>
  <w15:docId w15:val="{8789F17F-C71D-4BAD-BEB4-E96358CB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EfkaPc</dc:creator>
  <cp:keywords/>
  <dc:description/>
  <cp:lastModifiedBy>User</cp:lastModifiedBy>
  <cp:revision>2</cp:revision>
  <dcterms:created xsi:type="dcterms:W3CDTF">2021-07-23T12:10:00Z</dcterms:created>
  <dcterms:modified xsi:type="dcterms:W3CDTF">2021-07-23T12:10:00Z</dcterms:modified>
</cp:coreProperties>
</file>