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cs="Arial" w:ascii="Arial" w:hAnsi="Arial"/>
        </w:rPr>
        <w:t xml:space="preserve">ΕΛΛΗΝΙΚΗ ΔΗΜΟΚΡΑΤΙΑ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ΕΙΡΗΝΟΔΙΚΕΙΟ ΛΑΡΙΣΑΣ                                                 </w:t>
      </w:r>
    </w:p>
    <w:p>
      <w:pPr>
        <w:pStyle w:val="Normal"/>
        <w:spacing w:lineRule="auto" w:line="36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</w:t>
      </w:r>
      <w:r>
        <w:rPr>
          <w:rFonts w:cs="Arial" w:ascii="Arial" w:hAnsi="Arial"/>
        </w:rPr>
        <w:t xml:space="preserve">ΑΥΤΕΠΑΓΓΕΛΤΟΣ ΟΡΙΣΜΟΣ  ΝΕΑΣ ΣΥΖΗΤΗΣΗΣ               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</w:rPr>
        <w:t xml:space="preserve">                                       </w:t>
      </w:r>
      <w:r>
        <w:rPr>
          <w:rFonts w:cs="Arial" w:ascii="Arial" w:hAnsi="Arial"/>
          <w:u w:val="single"/>
        </w:rPr>
        <w:t xml:space="preserve">ΑΡΙΘΜΟΣ ΠΡΑΞΗΣ  </w:t>
      </w:r>
      <w:r>
        <w:rPr>
          <w:rFonts w:cs="Arial" w:ascii="Arial" w:hAnsi="Arial"/>
          <w:u w:val="single"/>
        </w:rPr>
        <w:t>170</w:t>
      </w:r>
      <w:r>
        <w:rPr>
          <w:rFonts w:cs="Arial" w:ascii="Arial" w:hAnsi="Arial"/>
          <w:u w:val="single"/>
        </w:rPr>
        <w:t xml:space="preserve"> / 2021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sz w:val="24"/>
          <w:szCs w:val="24"/>
        </w:rPr>
        <w:t xml:space="preserve">Έχοντας υπόψη τις διατάξεις του άρθ. 158 του ν. 4764/2020, περί οίκοθεν επαναφοράς των υποθέσεων που δεν εκφωνήθηκαν λόγω αναστολής λειτουργίας των δικαστηρίων, και ειδικότερα αναφορικά με τις: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ανακοπές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140/2019, 271/2020, 59/2020 </w:t>
      </w:r>
      <w:bookmarkStart w:id="0" w:name="__DdeLink__44_629063358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και </w:t>
      </w:r>
      <w:bookmarkStart w:id="1" w:name="__DdeLink__62_2812175227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8-2-2021</w:t>
      </w:r>
      <w:bookmarkEnd w:id="0"/>
      <w:bookmarkEnd w:id="1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</w:t>
      </w:r>
      <w:r>
        <w:rPr>
          <w:rFonts w:cs="Arial" w:ascii="Arial" w:hAnsi="Arial"/>
          <w:b w:val="false"/>
          <w:bCs w:val="false"/>
          <w:sz w:val="24"/>
          <w:szCs w:val="24"/>
        </w:rPr>
        <w:t>και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 xml:space="preserve">μισθωτικές 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αγωγές με αριθ. εκθ. καταθ.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 xml:space="preserve">201/2019, 70/2020, 109/2020, 259/2020, 153/2020, 223/2020 και </w:t>
      </w:r>
      <w:bookmarkStart w:id="2" w:name="__DdeLink__62_28121752271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ημερομηνία δικασίμου 8-2-2021</w:t>
      </w:r>
      <w:bookmarkEnd w:id="2"/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,</w:t>
      </w:r>
      <w:r>
        <w:rPr>
          <w:rFonts w:cs="Arial" w:ascii="Arial" w:hAnsi="Arial"/>
          <w:b w:val="false"/>
          <w:bCs w:val="false"/>
          <w:sz w:val="24"/>
          <w:szCs w:val="24"/>
          <w:u w:val="none"/>
        </w:rPr>
        <w:t xml:space="preserve"> και  </w:t>
      </w:r>
      <w:r>
        <w:rPr>
          <w:rFonts w:cs="Arial" w:ascii="Arial" w:hAnsi="Arial"/>
          <w:b w:val="false"/>
          <w:bCs w:val="false"/>
          <w:sz w:val="24"/>
          <w:szCs w:val="24"/>
          <w:u w:val="single"/>
        </w:rPr>
        <w:t>391/2019 με ημερομηνία  δικασίμου 1-2-2021,</w:t>
      </w:r>
      <w:r>
        <w:rPr>
          <w:rFonts w:cs="Arial" w:ascii="Arial" w:hAnsi="Arial"/>
          <w:b w:val="false"/>
          <w:bCs w:val="false"/>
          <w:sz w:val="24"/>
          <w:szCs w:val="24"/>
        </w:rPr>
        <w:t xml:space="preserve"> ειδικής διαδικασίας,</w:t>
      </w:r>
    </w:p>
    <w:p>
      <w:pPr>
        <w:pStyle w:val="Normal"/>
        <w:tabs>
          <w:tab w:val="center" w:pos="4578" w:leader="none"/>
        </w:tabs>
        <w:spacing w:lineRule="auto" w:line="360"/>
        <w:ind w:hanging="0"/>
        <w:jc w:val="both"/>
        <w:rPr/>
      </w:pPr>
      <w:r>
        <w:rPr>
          <w:rFonts w:cs="Arial" w:ascii="Arial" w:hAnsi="Arial"/>
          <w:b/>
          <w:bCs/>
          <w:sz w:val="24"/>
          <w:szCs w:val="24"/>
        </w:rPr>
        <w:tab/>
        <w:t xml:space="preserve">ΟΡΙΖΟΥΜΕ </w:t>
      </w:r>
      <w:r>
        <w:rPr>
          <w:rFonts w:cs="Arial" w:ascii="Arial" w:hAnsi="Arial"/>
          <w:sz w:val="24"/>
          <w:szCs w:val="24"/>
        </w:rPr>
        <w:t xml:space="preserve">αυτεπαγγέλτως </w:t>
      </w:r>
      <w:r>
        <w:rPr>
          <w:rFonts w:cs="Arial" w:ascii="Arial" w:hAnsi="Arial"/>
          <w:b/>
          <w:bCs/>
          <w:sz w:val="24"/>
          <w:szCs w:val="24"/>
        </w:rPr>
        <w:t>νέα δικάσιμο</w:t>
      </w:r>
      <w:r>
        <w:rPr>
          <w:rFonts w:cs="Arial" w:ascii="Arial" w:hAnsi="Arial"/>
          <w:sz w:val="24"/>
          <w:szCs w:val="24"/>
        </w:rPr>
        <w:t xml:space="preserve"> για τη συζήτηση όλων των ανωτέρω δικογράφων την </w:t>
      </w:r>
      <w:r>
        <w:rPr>
          <w:rFonts w:cs="Arial" w:ascii="Arial" w:hAnsi="Arial"/>
          <w:b/>
          <w:bCs/>
          <w:sz w:val="24"/>
          <w:szCs w:val="24"/>
        </w:rPr>
        <w:t xml:space="preserve">31η Μαΐου 2021, ημέρα Δευτέρα και ώρα 09:00, </w:t>
      </w:r>
      <w:r>
        <w:rPr>
          <w:rFonts w:cs="Arial" w:ascii="Arial" w:hAnsi="Arial"/>
          <w:sz w:val="24"/>
          <w:szCs w:val="24"/>
        </w:rPr>
        <w:t>στο ακροατήριο του δικαστηρίου, του Γραμματέως επιμελούμενου της εγγραφής στο πινάκιο και της ενημέρωσης - γνωστοποίησης της σχετικής νέας δικασίμου στον δικηγορικό σύλλογο της έδρας του δικαστηρίου.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                               </w:t>
      </w:r>
    </w:p>
    <w:p>
      <w:pPr>
        <w:pStyle w:val="Normal"/>
        <w:tabs>
          <w:tab w:val="center" w:pos="4578" w:leader="none"/>
        </w:tabs>
        <w:spacing w:lineRule="auto" w:line="360"/>
        <w:ind w:firstLine="851"/>
        <w:jc w:val="center"/>
        <w:rPr/>
      </w:pPr>
      <w:r>
        <w:rPr>
          <w:rFonts w:cs="Arial" w:ascii="Arial" w:hAnsi="Arial"/>
          <w:sz w:val="24"/>
          <w:szCs w:val="24"/>
        </w:rPr>
        <w:t xml:space="preserve">Λάρισα   </w:t>
      </w:r>
      <w:r>
        <w:rPr>
          <w:rFonts w:cs="Arial" w:ascii="Arial" w:hAnsi="Arial"/>
          <w:sz w:val="24"/>
          <w:szCs w:val="24"/>
        </w:rPr>
        <w:t>10-2-</w:t>
      </w:r>
      <w:r>
        <w:rPr>
          <w:rFonts w:cs="Arial" w:ascii="Arial" w:hAnsi="Arial"/>
          <w:sz w:val="24"/>
          <w:szCs w:val="24"/>
        </w:rPr>
        <w:t>2021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</w:t>
      </w:r>
    </w:p>
    <w:p>
      <w:pPr>
        <w:pStyle w:val="Normal"/>
        <w:spacing w:lineRule="auto" w:line="360"/>
        <w:ind w:hanging="0"/>
        <w:jc w:val="center"/>
        <w:rPr/>
      </w:pPr>
      <w:r>
        <w:rPr>
          <w:rFonts w:cs="Arial" w:ascii="Arial" w:hAnsi="Arial"/>
          <w:bCs/>
          <w:sz w:val="24"/>
          <w:szCs w:val="24"/>
        </w:rPr>
        <w:t>Ο ΔΙΕΥΘΥΝΩΝ ΤΟ ΕΙΡΗΝΟΔΙΚΕΙΟ ΛΑΡΙΣΑΣ</w:t>
      </w:r>
    </w:p>
    <w:p>
      <w:pPr>
        <w:pStyle w:val="Normal"/>
        <w:spacing w:lineRule="auto" w:line="360"/>
        <w:ind w:firstLine="851"/>
        <w:jc w:val="both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</w:t>
      </w:r>
    </w:p>
    <w:p>
      <w:pPr>
        <w:pStyle w:val="Normal"/>
        <w:spacing w:lineRule="auto" w:line="360"/>
        <w:ind w:firstLine="851"/>
        <w:jc w:val="both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 xml:space="preserve">                               </w:t>
      </w:r>
    </w:p>
    <w:p>
      <w:pPr>
        <w:pStyle w:val="Normal"/>
        <w:spacing w:lineRule="auto" w:line="360"/>
        <w:ind w:firstLine="851"/>
        <w:jc w:val="center"/>
        <w:rPr>
          <w:rFonts w:ascii="Arial" w:hAnsi="Arial" w:cs="Arial"/>
          <w:bCs/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</w:r>
    </w:p>
    <w:p>
      <w:pPr>
        <w:pStyle w:val="Normal"/>
        <w:spacing w:lineRule="auto" w:line="360"/>
        <w:ind w:firstLine="851"/>
        <w:jc w:val="center"/>
        <w:rPr>
          <w:sz w:val="24"/>
          <w:szCs w:val="24"/>
        </w:rPr>
      </w:pPr>
      <w:r>
        <w:rPr>
          <w:rFonts w:cs="Arial" w:ascii="Arial" w:hAnsi="Arial"/>
          <w:bCs/>
          <w:sz w:val="24"/>
          <w:szCs w:val="24"/>
        </w:rPr>
        <w:t>Ιωάννης Θεοδωράκης, Ειρηνοδίκης</w:t>
      </w:r>
    </w:p>
    <w:p>
      <w:pPr>
        <w:pStyle w:val="Normal"/>
        <w:spacing w:lineRule="auto" w:line="360"/>
        <w:ind w:firstLine="851"/>
        <w:jc w:val="both"/>
        <w:rPr/>
      </w:pPr>
      <w:r>
        <w:rPr>
          <w:rFonts w:cs="Arial" w:ascii="Arial" w:hAnsi="Arial"/>
          <w:bCs/>
          <w:sz w:val="20"/>
          <w:szCs w:val="20"/>
        </w:rPr>
        <w:t xml:space="preserve">                              </w:t>
      </w:r>
    </w:p>
    <w:sectPr>
      <w:footerReference w:type="default" r:id="rId2"/>
      <w:type w:val="nextPage"/>
      <w:pgSz w:w="11906" w:h="16838"/>
      <w:pgMar w:left="1800" w:right="1800" w:header="0" w:top="1440" w:footer="708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Times New Roman">
    <w:charset w:val="a1"/>
    <w:family w:val="roman"/>
    <w:pitch w:val="variable"/>
  </w:font>
  <w:font w:name="Liberation Sans">
    <w:altName w:val="Arial"/>
    <w:charset w:val="a1"/>
    <w:family w:val="roman"/>
    <w:pitch w:val="variable"/>
  </w:font>
  <w:font w:name="Arial">
    <w:charset w:val="a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307862399"/>
    </w:sdtPr>
    <w:sdtContent>
      <w:p>
        <w:pPr>
          <w:pStyle w:val="Style21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1</w:t>
        </w:r>
        <w:r>
          <w:rPr/>
          <w:fldChar w:fldCharType="end"/>
        </w:r>
      </w:p>
    </w:sdtContent>
  </w:sdt>
  <w:p>
    <w:pPr>
      <w:pStyle w:val="Style21"/>
      <w:rPr/>
    </w:pPr>
    <w:r>
      <w:rPr/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l-G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8678b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el-GR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Σύνδεσμος διαδικτύου"/>
    <w:basedOn w:val="DefaultParagraphFont"/>
    <w:rsid w:val="0008678b"/>
    <w:rPr>
      <w:color w:val="0000FF"/>
      <w:u w:val="single"/>
    </w:rPr>
  </w:style>
  <w:style w:type="character" w:styleId="Char" w:customStyle="1">
    <w:name w:val="Σώμα κειμένου Char"/>
    <w:basedOn w:val="DefaultParagraphFont"/>
    <w:link w:val="a3"/>
    <w:qFormat/>
    <w:rsid w:val="0008678b"/>
    <w:rPr>
      <w:rFonts w:ascii="Times New Roman" w:hAnsi="Times New Roman" w:eastAsia="Times New Roman" w:cs="Times New Roman"/>
      <w:sz w:val="28"/>
      <w:szCs w:val="20"/>
      <w:lang w:eastAsia="zh-CN"/>
    </w:rPr>
  </w:style>
  <w:style w:type="character" w:styleId="Char1" w:customStyle="1">
    <w:name w:val="Κεφαλίδα Char"/>
    <w:basedOn w:val="DefaultParagraphFont"/>
    <w:link w:val="a5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styleId="Char2" w:customStyle="1">
    <w:name w:val="Υποσέλιδο Char"/>
    <w:basedOn w:val="DefaultParagraphFont"/>
    <w:link w:val="a6"/>
    <w:uiPriority w:val="99"/>
    <w:qFormat/>
    <w:rsid w:val="00043c4e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5">
    <w:name w:val="Επικεφαλίδα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link w:val="Char"/>
    <w:rsid w:val="0008678b"/>
    <w:pPr>
      <w:spacing w:lineRule="atLeast" w:line="360"/>
      <w:ind w:right="284" w:hanging="0"/>
      <w:jc w:val="both"/>
    </w:pPr>
    <w:rPr>
      <w:sz w:val="28"/>
      <w:szCs w:val="20"/>
    </w:rPr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Ευρετήριο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245708"/>
    <w:pPr>
      <w:spacing w:before="0" w:after="0"/>
      <w:ind w:left="720" w:hanging="0"/>
      <w:contextualSpacing/>
    </w:pPr>
    <w:rPr/>
  </w:style>
  <w:style w:type="paragraph" w:styleId="Style20">
    <w:name w:val="Header"/>
    <w:basedOn w:val="Normal"/>
    <w:link w:val="Char0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paragraph" w:styleId="Style21">
    <w:name w:val="Footer"/>
    <w:basedOn w:val="Normal"/>
    <w:link w:val="Char1"/>
    <w:uiPriority w:val="99"/>
    <w:unhideWhenUsed/>
    <w:rsid w:val="00043c4e"/>
    <w:pPr>
      <w:tabs>
        <w:tab w:val="center" w:pos="4153" w:leader="none"/>
        <w:tab w:val="right" w:pos="8306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Application>LibreOffice/6.0.2.1$Windows_x86 LibreOffice_project/f7f06a8f319e4b62f9bc5095aa112a65d2f3ac89</Application>
  <Pages>1</Pages>
  <Words>136</Words>
  <Characters>875</Characters>
  <CharactersWithSpaces>11214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2020-05-29T06:48:00Z</dcterms:created>
  <dc:creator>306949128612</dc:creator>
  <dc:description/>
  <dc:language>el-GR</dc:language>
  <cp:lastModifiedBy/>
  <cp:lastPrinted>2021-02-10T13:38:31Z</cp:lastPrinted>
  <dcterms:modified xsi:type="dcterms:W3CDTF">2021-02-10T13:39:30Z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