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  </w:t>
      </w:r>
      <w:r>
        <w:rPr>
          <w:rFonts w:cs="Arial" w:ascii="Arial" w:hAnsi="Arial"/>
          <w:u w:val="single"/>
        </w:rPr>
        <w:t>269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ανακοπές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318/2019, 100/2020 και ημερομηνία δικασίμου 22-2-2021,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και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μισθωτικές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αγωγές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146/2020, 195/2020, 240/2019, 192/2020 και ημερομηνία δικασίμου 22-2-2021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, ειδικής διαδικασίας, 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ab/>
      </w:r>
      <w:r>
        <w:rPr>
          <w:rFonts w:cs="Arial" w:ascii="Arial" w:hAnsi="Arial"/>
          <w:b/>
          <w:bCs/>
          <w:sz w:val="24"/>
          <w:szCs w:val="24"/>
        </w:rPr>
        <w:t xml:space="preserve">ΟΡΙΖΟΥΜΕ </w:t>
      </w:r>
      <w:r>
        <w:rPr>
          <w:rFonts w:cs="Arial" w:ascii="Arial" w:hAnsi="Arial"/>
          <w:sz w:val="24"/>
          <w:szCs w:val="24"/>
        </w:rPr>
        <w:t xml:space="preserve">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 xml:space="preserve">20η Σεπτεμβρίου 2021, ημέρα Δευτέρα και ώρα 09:00, </w:t>
      </w:r>
      <w:r>
        <w:rPr>
          <w:rFonts w:cs="Arial" w:ascii="Arial" w:hAnsi="Arial"/>
          <w:sz w:val="24"/>
          <w:szCs w:val="24"/>
        </w:rPr>
        <w:t>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 </w:t>
      </w:r>
      <w:r>
        <w:rPr>
          <w:rFonts w:cs="Arial" w:ascii="Arial" w:hAnsi="Arial"/>
          <w:sz w:val="24"/>
          <w:szCs w:val="24"/>
        </w:rPr>
        <w:t>25</w:t>
      </w:r>
      <w:r>
        <w:rPr>
          <w:rFonts w:cs="Arial" w:ascii="Arial" w:hAnsi="Arial"/>
          <w:sz w:val="24"/>
          <w:szCs w:val="24"/>
        </w:rPr>
        <w:t>-2-2021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49068116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LibreOffice/6.0.2.1$Windows_x86 LibreOffice_project/f7f06a8f319e4b62f9bc5095aa112a65d2f3ac89</Application>
  <Pages>1</Pages>
  <Words>127</Words>
  <Characters>817</Characters>
  <CharactersWithSpaces>11150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2020-06-02T14:37:35Z</cp:lastPrinted>
  <dcterms:modified xsi:type="dcterms:W3CDTF">2021-02-25T10:11:01Z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